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p"/>
    <w:bookmarkEnd w:id="0"/>
    <w:p w:rsidR="002040F7" w:rsidRPr="002040F7" w:rsidRDefault="004727CA" w:rsidP="002040F7">
      <w:pPr>
        <w:ind w:firstLineChars="400" w:firstLine="964"/>
        <w:rPr>
          <w:b/>
          <w:color w:val="00B050"/>
          <w:sz w:val="24"/>
        </w:rPr>
      </w:pPr>
      <w:r>
        <w:rPr>
          <w:rFonts w:hint="eastAsia"/>
          <w:b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FDD93" wp14:editId="5F441483">
                <wp:simplePos x="0" y="0"/>
                <wp:positionH relativeFrom="column">
                  <wp:posOffset>494665</wp:posOffset>
                </wp:positionH>
                <wp:positionV relativeFrom="paragraph">
                  <wp:posOffset>-22225</wp:posOffset>
                </wp:positionV>
                <wp:extent cx="4286250" cy="285750"/>
                <wp:effectExtent l="8890" t="6350" r="10160" b="12700"/>
                <wp:wrapNone/>
                <wp:docPr id="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28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38.95pt;margin-top:-1.75pt;width:337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" filled="f" strokeweight=".25pt">
                <v:textbox inset="5.85pt,.7pt,5.85pt,.7pt"/>
              </v:rect>
            </w:pict>
          </mc:Fallback>
        </mc:AlternateContent>
      </w:r>
      <w:r w:rsidR="00463F1C" w:rsidRPr="00C77310">
        <w:rPr>
          <w:rFonts w:hint="eastAsia"/>
          <w:b/>
          <w:color w:val="00B050"/>
          <w:sz w:val="24"/>
        </w:rPr>
        <w:t>CCM</w:t>
      </w:r>
      <w:r w:rsidR="00463F1C" w:rsidRPr="00C77310">
        <w:rPr>
          <w:rFonts w:hint="eastAsia"/>
          <w:b/>
          <w:color w:val="00B050"/>
          <w:sz w:val="24"/>
        </w:rPr>
        <w:t xml:space="preserve">　ﾋﾝｼﾞ　ﾄﾗｯｸの固定ねじの緩み　又は固定不能の場合</w:t>
      </w:r>
    </w:p>
    <w:p w:rsidR="00463F1C" w:rsidRDefault="006E4380">
      <w:hyperlink w:anchor="_top" w:history="1">
        <w:r w:rsidRPr="006E4380">
          <w:rPr>
            <w:rStyle w:val="a5"/>
          </w:rPr>
          <w:t>ccmhingetrackloose</w:t>
        </w:r>
      </w:hyperlink>
    </w:p>
    <w:p w:rsidR="0004685D" w:rsidRPr="00CA55FC" w:rsidRDefault="0004685D">
      <w:pPr>
        <w:rPr>
          <w:color w:val="FF0000"/>
        </w:rPr>
      </w:pPr>
    </w:p>
    <w:p w:rsidR="00463F1C" w:rsidRDefault="00463F1C" w:rsidP="00463F1C">
      <w:pPr>
        <w:numPr>
          <w:ilvl w:val="0"/>
          <w:numId w:val="1"/>
        </w:numPr>
      </w:pPr>
      <w:r>
        <w:rPr>
          <w:rFonts w:hint="eastAsia"/>
        </w:rPr>
        <w:t>この部分は、防水と、固定ねじ緩み防止のために、</w:t>
      </w:r>
      <w:r w:rsidRPr="00435758">
        <w:rPr>
          <w:rFonts w:hint="eastAsia"/>
          <w:color w:val="FF0000"/>
        </w:rPr>
        <w:t>下穴へｼﾘｺﾝ</w:t>
      </w:r>
      <w:r w:rsidR="00CA55FC">
        <w:rPr>
          <w:rFonts w:hint="eastAsia"/>
          <w:color w:val="FF0000"/>
        </w:rPr>
        <w:t xml:space="preserve"> </w:t>
      </w:r>
      <w:r w:rsidRPr="00435758">
        <w:rPr>
          <w:rFonts w:hint="eastAsia"/>
          <w:color w:val="FF0000"/>
        </w:rPr>
        <w:t>ｺｰｷﾝｸﾞを充填</w:t>
      </w:r>
      <w:r>
        <w:rPr>
          <w:rFonts w:hint="eastAsia"/>
        </w:rPr>
        <w:t>してから</w:t>
      </w:r>
      <w:r w:rsidR="00A152CC">
        <w:rPr>
          <w:rFonts w:hint="eastAsia"/>
        </w:rPr>
        <w:t>、</w:t>
      </w:r>
      <w:r w:rsidRPr="008F1435">
        <w:rPr>
          <w:rFonts w:hint="eastAsia"/>
          <w:color w:val="FF0000"/>
        </w:rPr>
        <w:t>ねじ締め</w:t>
      </w:r>
      <w:r>
        <w:rPr>
          <w:rFonts w:hint="eastAsia"/>
        </w:rPr>
        <w:t>されています。</w:t>
      </w:r>
    </w:p>
    <w:p w:rsidR="00463F1C" w:rsidRDefault="00463F1C" w:rsidP="00463F1C">
      <w:pPr>
        <w:numPr>
          <w:ilvl w:val="0"/>
          <w:numId w:val="1"/>
        </w:numPr>
      </w:pPr>
      <w:r>
        <w:rPr>
          <w:rFonts w:hint="eastAsia"/>
        </w:rPr>
        <w:t>この部分が</w:t>
      </w:r>
      <w:r w:rsidR="00A152CC">
        <w:rPr>
          <w:rFonts w:hint="eastAsia"/>
        </w:rPr>
        <w:t>、</w:t>
      </w:r>
      <w:r>
        <w:rPr>
          <w:rFonts w:hint="eastAsia"/>
        </w:rPr>
        <w:t>開閉に伴う振動から</w:t>
      </w:r>
      <w:r w:rsidR="0004685D">
        <w:rPr>
          <w:rFonts w:hint="eastAsia"/>
        </w:rPr>
        <w:t>、</w:t>
      </w:r>
      <w:r>
        <w:rPr>
          <w:rFonts w:hint="eastAsia"/>
        </w:rPr>
        <w:t>希に緩むことがあります。　又、緩んだ事に気付かず時間がたつと、この</w:t>
      </w:r>
      <w:r w:rsidRPr="00435758">
        <w:rPr>
          <w:rFonts w:hint="eastAsia"/>
          <w:color w:val="FF0000"/>
        </w:rPr>
        <w:t>取り付け穴が磨耗</w:t>
      </w:r>
      <w:r w:rsidR="00CA55FC">
        <w:rPr>
          <w:rFonts w:hint="eastAsia"/>
        </w:rPr>
        <w:t>し</w:t>
      </w:r>
      <w:r>
        <w:rPr>
          <w:rFonts w:hint="eastAsia"/>
        </w:rPr>
        <w:t>、固定ねじが</w:t>
      </w:r>
      <w:r w:rsidRPr="00435758">
        <w:rPr>
          <w:rFonts w:hint="eastAsia"/>
          <w:color w:val="FF0000"/>
        </w:rPr>
        <w:t>効かなくなる</w:t>
      </w:r>
      <w:r w:rsidR="00D903AE">
        <w:rPr>
          <w:rFonts w:hint="eastAsia"/>
        </w:rPr>
        <w:t>事</w:t>
      </w:r>
      <w:r>
        <w:rPr>
          <w:rFonts w:hint="eastAsia"/>
        </w:rPr>
        <w:t>があります。</w:t>
      </w:r>
    </w:p>
    <w:p w:rsidR="00D903AE" w:rsidRDefault="00D903AE" w:rsidP="00463F1C">
      <w:pPr>
        <w:numPr>
          <w:ilvl w:val="0"/>
          <w:numId w:val="1"/>
        </w:numPr>
      </w:pPr>
      <w:r>
        <w:rPr>
          <w:rFonts w:hint="eastAsia"/>
        </w:rPr>
        <w:t>この場合は、</w:t>
      </w:r>
      <w:r w:rsidR="00435758">
        <w:rPr>
          <w:rFonts w:hint="eastAsia"/>
        </w:rPr>
        <w:t>既存ねじ</w:t>
      </w:r>
      <w:r w:rsidR="00A152CC">
        <w:rPr>
          <w:rFonts w:hint="eastAsia"/>
        </w:rPr>
        <w:t>より長い、</w:t>
      </w:r>
      <w:r w:rsidRPr="00435758">
        <w:rPr>
          <w:rFonts w:hint="eastAsia"/>
          <w:color w:val="FF0000"/>
        </w:rPr>
        <w:t>25</w:t>
      </w:r>
      <w:r w:rsidRPr="00435758">
        <w:rPr>
          <w:rFonts w:hint="eastAsia"/>
          <w:color w:val="FF0000"/>
        </w:rPr>
        <w:t>ﾐﾘ程度</w:t>
      </w:r>
      <w:r>
        <w:rPr>
          <w:rFonts w:hint="eastAsia"/>
        </w:rPr>
        <w:t>の長さの、市販の</w:t>
      </w:r>
      <w:r w:rsidR="00627FA2">
        <w:rPr>
          <w:rFonts w:hint="eastAsia"/>
        </w:rPr>
        <w:t>ｽﾃﾝﾚｽ</w:t>
      </w:r>
      <w:r>
        <w:rPr>
          <w:rFonts w:hint="eastAsia"/>
        </w:rPr>
        <w:t>ねじを垂直にねじ込むことで、</w:t>
      </w:r>
      <w:r w:rsidR="00627FA2">
        <w:rPr>
          <w:rFonts w:hint="eastAsia"/>
        </w:rPr>
        <w:t>簡単に</w:t>
      </w:r>
      <w:r>
        <w:rPr>
          <w:rFonts w:hint="eastAsia"/>
        </w:rPr>
        <w:t>復旧できます。</w:t>
      </w:r>
      <w:r w:rsidR="00CA55FC">
        <w:rPr>
          <w:rFonts w:hint="eastAsia"/>
        </w:rPr>
        <w:t>（既存ねじの</w:t>
      </w:r>
      <w:r w:rsidR="00CA55FC" w:rsidRPr="00CA55FC">
        <w:rPr>
          <w:rFonts w:hint="eastAsia"/>
          <w:color w:val="FF0000"/>
        </w:rPr>
        <w:t>下方ｱﾙﾐ枠</w:t>
      </w:r>
      <w:r w:rsidR="00CA55FC">
        <w:rPr>
          <w:rFonts w:hint="eastAsia"/>
        </w:rPr>
        <w:t>へ、</w:t>
      </w:r>
      <w:r w:rsidR="00CA55FC" w:rsidRPr="00CA55FC">
        <w:rPr>
          <w:rFonts w:hint="eastAsia"/>
          <w:color w:val="FF0000"/>
        </w:rPr>
        <w:t>新規固定</w:t>
      </w:r>
      <w:r w:rsidR="00CA55FC">
        <w:rPr>
          <w:rFonts w:hint="eastAsia"/>
        </w:rPr>
        <w:t>ができるため。）</w:t>
      </w:r>
    </w:p>
    <w:p w:rsidR="00CA55FC" w:rsidRDefault="00D903AE" w:rsidP="00463F1C">
      <w:pPr>
        <w:numPr>
          <w:ilvl w:val="0"/>
          <w:numId w:val="1"/>
        </w:numPr>
      </w:pPr>
      <w:r>
        <w:rPr>
          <w:rFonts w:hint="eastAsia"/>
        </w:rPr>
        <w:t>ｲﾝﾊﾟｸﾄ</w:t>
      </w:r>
      <w:r w:rsidR="00CA55FC">
        <w:rPr>
          <w:rFonts w:hint="eastAsia"/>
        </w:rPr>
        <w:t xml:space="preserve"> </w:t>
      </w:r>
      <w:r>
        <w:rPr>
          <w:rFonts w:hint="eastAsia"/>
        </w:rPr>
        <w:t>ﾄﾞﾗｲﾊﾞｰであれば、問題なく</w:t>
      </w:r>
      <w:r w:rsidRPr="00435758">
        <w:rPr>
          <w:rFonts w:hint="eastAsia"/>
          <w:color w:val="FF0000"/>
        </w:rPr>
        <w:t>初期のねじ込み</w:t>
      </w:r>
      <w:r>
        <w:rPr>
          <w:rFonts w:hint="eastAsia"/>
        </w:rPr>
        <w:t>ができますが、ｲﾝﾊﾟｸﾄ</w:t>
      </w:r>
      <w:r w:rsidR="008F1435">
        <w:rPr>
          <w:rFonts w:hint="eastAsia"/>
        </w:rPr>
        <w:t xml:space="preserve"> </w:t>
      </w:r>
      <w:r>
        <w:rPr>
          <w:rFonts w:hint="eastAsia"/>
        </w:rPr>
        <w:t>ﾄﾞﾗｲﾊﾞｰが</w:t>
      </w:r>
    </w:p>
    <w:p w:rsidR="008F1435" w:rsidRDefault="00D903AE" w:rsidP="00CA55FC">
      <w:pPr>
        <w:ind w:left="360"/>
      </w:pPr>
      <w:r>
        <w:rPr>
          <w:rFonts w:hint="eastAsia"/>
        </w:rPr>
        <w:t>ない場合でも、</w:t>
      </w:r>
      <w:r w:rsidRPr="00435758">
        <w:rPr>
          <w:rFonts w:hint="eastAsia"/>
          <w:color w:val="FF0000"/>
        </w:rPr>
        <w:t>ﾌﾟﾗｽ</w:t>
      </w:r>
      <w:r w:rsidR="008F1435">
        <w:rPr>
          <w:rFonts w:hint="eastAsia"/>
          <w:color w:val="FF0000"/>
        </w:rPr>
        <w:t xml:space="preserve"> </w:t>
      </w:r>
      <w:r w:rsidRPr="00435758">
        <w:rPr>
          <w:rFonts w:hint="eastAsia"/>
          <w:color w:val="FF0000"/>
        </w:rPr>
        <w:t>ﾄﾞﾗｲﾊﾞｰを</w:t>
      </w:r>
      <w:r>
        <w:rPr>
          <w:rFonts w:hint="eastAsia"/>
        </w:rPr>
        <w:t>ねじに</w:t>
      </w:r>
      <w:r w:rsidRPr="00435758">
        <w:rPr>
          <w:rFonts w:hint="eastAsia"/>
          <w:color w:val="FF0000"/>
        </w:rPr>
        <w:t>垂直</w:t>
      </w:r>
      <w:r>
        <w:rPr>
          <w:rFonts w:hint="eastAsia"/>
        </w:rPr>
        <w:t>に当てて、</w:t>
      </w:r>
      <w:r w:rsidR="00CA55FC" w:rsidRPr="008F1435">
        <w:rPr>
          <w:rFonts w:hint="eastAsia"/>
          <w:b/>
          <w:color w:val="00B050"/>
          <w:u w:val="single"/>
        </w:rPr>
        <w:t>強く下方に</w:t>
      </w:r>
      <w:r w:rsidR="00CA55FC" w:rsidRPr="00CA55FC">
        <w:rPr>
          <w:rFonts w:hint="eastAsia"/>
          <w:u w:val="single"/>
        </w:rPr>
        <w:t>ねじ込む</w:t>
      </w:r>
      <w:r w:rsidR="00CA55FC" w:rsidRPr="008F1435">
        <w:rPr>
          <w:rFonts w:hint="eastAsia"/>
          <w:b/>
          <w:color w:val="00B050"/>
          <w:u w:val="single"/>
        </w:rPr>
        <w:t>体勢のまま</w:t>
      </w:r>
      <w:r w:rsidR="00CA55FC">
        <w:rPr>
          <w:rFonts w:hint="eastAsia"/>
        </w:rPr>
        <w:t>、</w:t>
      </w:r>
      <w:r w:rsidR="00435758">
        <w:rPr>
          <w:rFonts w:hint="eastAsia"/>
        </w:rPr>
        <w:t>この</w:t>
      </w:r>
      <w:r w:rsidR="00435758" w:rsidRPr="00435758">
        <w:rPr>
          <w:rFonts w:hint="eastAsia"/>
          <w:color w:val="FF0000"/>
        </w:rPr>
        <w:t>柄の上部</w:t>
      </w:r>
      <w:r w:rsidR="00435758">
        <w:rPr>
          <w:rFonts w:hint="eastAsia"/>
        </w:rPr>
        <w:t>を</w:t>
      </w:r>
      <w:r>
        <w:rPr>
          <w:rFonts w:hint="eastAsia"/>
        </w:rPr>
        <w:t>強く</w:t>
      </w:r>
      <w:r>
        <w:rPr>
          <w:rFonts w:hint="eastAsia"/>
        </w:rPr>
        <w:t>1</w:t>
      </w:r>
      <w:r>
        <w:rPr>
          <w:rFonts w:hint="eastAsia"/>
        </w:rPr>
        <w:t>回</w:t>
      </w:r>
      <w:r w:rsidR="00627FA2">
        <w:rPr>
          <w:rFonts w:hint="eastAsia"/>
        </w:rPr>
        <w:t>、</w:t>
      </w:r>
      <w:r w:rsidR="0004685D" w:rsidRPr="00435758">
        <w:rPr>
          <w:rFonts w:hint="eastAsia"/>
          <w:color w:val="FF0000"/>
        </w:rPr>
        <w:t>ﾊﾝﾏｰで</w:t>
      </w:r>
      <w:r w:rsidRPr="00435758">
        <w:rPr>
          <w:rFonts w:hint="eastAsia"/>
          <w:color w:val="FF0000"/>
        </w:rPr>
        <w:t>叩く</w:t>
      </w:r>
      <w:r>
        <w:rPr>
          <w:rFonts w:hint="eastAsia"/>
        </w:rPr>
        <w:t>ことで、下部のｱﾙﾐ枠への</w:t>
      </w:r>
      <w:r w:rsidR="00CA55FC" w:rsidRPr="008F1435">
        <w:rPr>
          <w:rFonts w:hint="eastAsia"/>
          <w:b/>
          <w:color w:val="00B050"/>
          <w:u w:val="single"/>
        </w:rPr>
        <w:t>最初の</w:t>
      </w:r>
      <w:r w:rsidRPr="008F1435">
        <w:rPr>
          <w:rFonts w:hint="eastAsia"/>
          <w:b/>
          <w:color w:val="00B050"/>
          <w:u w:val="single"/>
        </w:rPr>
        <w:t>食い込み</w:t>
      </w:r>
      <w:r>
        <w:rPr>
          <w:rFonts w:hint="eastAsia"/>
        </w:rPr>
        <w:t xml:space="preserve">を達成できます。　</w:t>
      </w:r>
    </w:p>
    <w:p w:rsidR="00D903AE" w:rsidRDefault="00D903AE" w:rsidP="00CA55FC">
      <w:pPr>
        <w:ind w:left="360"/>
      </w:pPr>
      <w:r>
        <w:rPr>
          <w:rFonts w:hint="eastAsia"/>
        </w:rPr>
        <w:t>ｱﾙﾐへの</w:t>
      </w:r>
      <w:r w:rsidRPr="008F1435">
        <w:rPr>
          <w:rFonts w:hint="eastAsia"/>
          <w:b/>
          <w:color w:val="00B050"/>
          <w:u w:val="single"/>
        </w:rPr>
        <w:t>食い込みが確認</w:t>
      </w:r>
      <w:r>
        <w:rPr>
          <w:rFonts w:hint="eastAsia"/>
        </w:rPr>
        <w:t>さ</w:t>
      </w:r>
      <w:r w:rsidR="00627FA2">
        <w:rPr>
          <w:rFonts w:hint="eastAsia"/>
        </w:rPr>
        <w:t>れたら、引き続きﾄﾞﾗｲﾊﾞｰを</w:t>
      </w:r>
      <w:r w:rsidR="00627FA2" w:rsidRPr="00435758">
        <w:rPr>
          <w:rFonts w:hint="eastAsia"/>
          <w:color w:val="FF0000"/>
        </w:rPr>
        <w:t>強く下方へ</w:t>
      </w:r>
      <w:r w:rsidR="00627FA2">
        <w:rPr>
          <w:rFonts w:hint="eastAsia"/>
        </w:rPr>
        <w:t>押し付けながら</w:t>
      </w:r>
      <w:r w:rsidR="00627FA2" w:rsidRPr="00435758">
        <w:rPr>
          <w:rFonts w:hint="eastAsia"/>
          <w:color w:val="FF0000"/>
        </w:rPr>
        <w:t>回し</w:t>
      </w:r>
      <w:r w:rsidR="008F1435">
        <w:rPr>
          <w:rFonts w:hint="eastAsia"/>
        </w:rPr>
        <w:t>、</w:t>
      </w:r>
      <w:r>
        <w:rPr>
          <w:rFonts w:hint="eastAsia"/>
        </w:rPr>
        <w:t>食い込みを</w:t>
      </w:r>
      <w:r w:rsidR="008F1435">
        <w:rPr>
          <w:rFonts w:hint="eastAsia"/>
        </w:rPr>
        <w:t>より</w:t>
      </w:r>
      <w:r w:rsidRPr="008F1435">
        <w:rPr>
          <w:rFonts w:hint="eastAsia"/>
          <w:color w:val="FF0000"/>
        </w:rPr>
        <w:t>確実</w:t>
      </w:r>
      <w:r>
        <w:rPr>
          <w:rFonts w:hint="eastAsia"/>
        </w:rPr>
        <w:t>にします。</w:t>
      </w:r>
    </w:p>
    <w:p w:rsidR="008F1435" w:rsidRDefault="00D903AE" w:rsidP="00627FA2">
      <w:pPr>
        <w:numPr>
          <w:ilvl w:val="0"/>
          <w:numId w:val="1"/>
        </w:numPr>
      </w:pPr>
      <w:r w:rsidRPr="00627FA2">
        <w:rPr>
          <w:rFonts w:hint="eastAsia"/>
          <w:color w:val="FF0000"/>
        </w:rPr>
        <w:t>注意</w:t>
      </w:r>
      <w:r w:rsidRPr="00627FA2">
        <w:rPr>
          <w:rFonts w:hint="eastAsia"/>
          <w:color w:val="FF0000"/>
        </w:rPr>
        <w:t>!!</w:t>
      </w:r>
      <w:r>
        <w:rPr>
          <w:rFonts w:hint="eastAsia"/>
        </w:rPr>
        <w:t xml:space="preserve">　ｲﾝﾊﾟｸﾄ</w:t>
      </w:r>
      <w:r w:rsidR="008F1435">
        <w:rPr>
          <w:rFonts w:hint="eastAsia"/>
        </w:rPr>
        <w:t xml:space="preserve"> </w:t>
      </w:r>
      <w:r>
        <w:rPr>
          <w:rFonts w:hint="eastAsia"/>
        </w:rPr>
        <w:t>ﾄﾞﾗｲﾊﾞｰで、</w:t>
      </w:r>
      <w:r w:rsidRPr="00627FA2">
        <w:rPr>
          <w:rFonts w:hint="eastAsia"/>
          <w:color w:val="FF0000"/>
        </w:rPr>
        <w:t>最後まで締めては</w:t>
      </w:r>
      <w:r>
        <w:rPr>
          <w:rFonts w:hint="eastAsia"/>
        </w:rPr>
        <w:t>いけません。　最後は</w:t>
      </w:r>
      <w:r w:rsidR="00627FA2">
        <w:rPr>
          <w:rFonts w:hint="eastAsia"/>
        </w:rPr>
        <w:t>、</w:t>
      </w:r>
      <w:r w:rsidRPr="00627FA2">
        <w:rPr>
          <w:rFonts w:hint="eastAsia"/>
          <w:color w:val="FF0000"/>
        </w:rPr>
        <w:t>軽く</w:t>
      </w:r>
      <w:r>
        <w:rPr>
          <w:rFonts w:hint="eastAsia"/>
        </w:rPr>
        <w:t>手回しの</w:t>
      </w:r>
    </w:p>
    <w:p w:rsidR="008F1435" w:rsidRDefault="00D903AE" w:rsidP="008F1435">
      <w:pPr>
        <w:ind w:left="360" w:firstLineChars="350" w:firstLine="735"/>
      </w:pPr>
      <w:r>
        <w:rPr>
          <w:rFonts w:hint="eastAsia"/>
        </w:rPr>
        <w:t>ﾄﾞﾗｲﾊﾞｰで締めて固定します。</w:t>
      </w:r>
      <w:r w:rsidR="00627FA2">
        <w:rPr>
          <w:rFonts w:hint="eastAsia"/>
        </w:rPr>
        <w:t xml:space="preserve">　</w:t>
      </w:r>
    </w:p>
    <w:p w:rsidR="00D903AE" w:rsidRDefault="008F1435" w:rsidP="008F1435">
      <w:pPr>
        <w:ind w:left="360"/>
      </w:pPr>
      <w:r w:rsidRPr="008F1435">
        <w:rPr>
          <w:rFonts w:hint="eastAsia"/>
          <w:color w:val="FF0000"/>
        </w:rPr>
        <w:t>注意</w:t>
      </w:r>
      <w:r w:rsidRPr="008F1435">
        <w:rPr>
          <w:rFonts w:hint="eastAsia"/>
          <w:color w:val="FF0000"/>
        </w:rPr>
        <w:t>!!</w:t>
      </w:r>
      <w:r>
        <w:rPr>
          <w:rFonts w:hint="eastAsia"/>
        </w:rPr>
        <w:t xml:space="preserve">　</w:t>
      </w:r>
      <w:r w:rsidR="00627FA2">
        <w:rPr>
          <w:rFonts w:hint="eastAsia"/>
        </w:rPr>
        <w:t>強くねじ込むと、</w:t>
      </w:r>
      <w:r w:rsidR="00627FA2" w:rsidRPr="0004685D">
        <w:rPr>
          <w:rFonts w:hint="eastAsia"/>
          <w:color w:val="FF0000"/>
        </w:rPr>
        <w:t>ｱﾙﾐの下穴を</w:t>
      </w:r>
      <w:r>
        <w:rPr>
          <w:rFonts w:hint="eastAsia"/>
          <w:color w:val="FF0000"/>
        </w:rPr>
        <w:t>、</w:t>
      </w:r>
      <w:r w:rsidR="00435758" w:rsidRPr="00435758">
        <w:rPr>
          <w:rFonts w:hint="eastAsia"/>
        </w:rPr>
        <w:t>再び</w:t>
      </w:r>
      <w:r w:rsidR="00627FA2" w:rsidRPr="0004685D">
        <w:rPr>
          <w:rFonts w:hint="eastAsia"/>
          <w:color w:val="FF0000"/>
        </w:rPr>
        <w:t>ねじ切る恐れ</w:t>
      </w:r>
      <w:r w:rsidR="00627FA2" w:rsidRPr="00435758">
        <w:rPr>
          <w:rFonts w:hint="eastAsia"/>
        </w:rPr>
        <w:t>が</w:t>
      </w:r>
      <w:r w:rsidR="00627FA2">
        <w:rPr>
          <w:rFonts w:hint="eastAsia"/>
        </w:rPr>
        <w:t>あります。</w:t>
      </w:r>
    </w:p>
    <w:p w:rsidR="008F1435" w:rsidRDefault="00D903AE" w:rsidP="00F505BD">
      <w:pPr>
        <w:numPr>
          <w:ilvl w:val="0"/>
          <w:numId w:val="1"/>
        </w:numPr>
      </w:pPr>
      <w:r w:rsidRPr="00627FA2">
        <w:rPr>
          <w:rFonts w:hint="eastAsia"/>
          <w:color w:val="FF0000"/>
        </w:rPr>
        <w:t>注意</w:t>
      </w:r>
      <w:r w:rsidRPr="00627FA2">
        <w:rPr>
          <w:rFonts w:hint="eastAsia"/>
          <w:color w:val="FF0000"/>
        </w:rPr>
        <w:t>!!</w:t>
      </w:r>
      <w:r w:rsidRPr="00627FA2">
        <w:rPr>
          <w:rFonts w:hint="eastAsia"/>
        </w:rPr>
        <w:t xml:space="preserve">　</w:t>
      </w:r>
      <w:r w:rsidR="00F505BD">
        <w:rPr>
          <w:rFonts w:hint="eastAsia"/>
        </w:rPr>
        <w:t>いずれにしろ</w:t>
      </w:r>
      <w:r w:rsidR="002B32D0">
        <w:rPr>
          <w:rFonts w:hint="eastAsia"/>
        </w:rPr>
        <w:t>、</w:t>
      </w:r>
      <w:r w:rsidRPr="00435758">
        <w:rPr>
          <w:rFonts w:hint="eastAsia"/>
          <w:color w:val="FF0000"/>
        </w:rPr>
        <w:t>最終的な固定を</w:t>
      </w:r>
      <w:r w:rsidRPr="00627FA2">
        <w:rPr>
          <w:rFonts w:hint="eastAsia"/>
        </w:rPr>
        <w:t>前に、</w:t>
      </w:r>
      <w:r>
        <w:rPr>
          <w:rFonts w:hint="eastAsia"/>
        </w:rPr>
        <w:t>一度、</w:t>
      </w:r>
      <w:r w:rsidRPr="00627FA2">
        <w:rPr>
          <w:rFonts w:hint="eastAsia"/>
          <w:color w:val="FF0000"/>
        </w:rPr>
        <w:t>ねじを抜き取ります。</w:t>
      </w:r>
      <w:r w:rsidR="00FC06BD">
        <w:rPr>
          <w:rFonts w:hint="eastAsia"/>
        </w:rPr>
        <w:t xml:space="preserve">　</w:t>
      </w:r>
    </w:p>
    <w:p w:rsidR="008F1435" w:rsidRDefault="00FC06BD" w:rsidP="008F1435">
      <w:pPr>
        <w:ind w:left="360" w:firstLineChars="350" w:firstLine="735"/>
      </w:pPr>
      <w:r>
        <w:rPr>
          <w:rFonts w:hint="eastAsia"/>
        </w:rPr>
        <w:t>そのうえで、</w:t>
      </w:r>
      <w:r w:rsidR="004727C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225425</wp:posOffset>
            </wp:positionV>
            <wp:extent cx="3327400" cy="4222115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0" r="31723" b="40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2D0">
        <w:rPr>
          <w:rFonts w:hint="eastAsia"/>
        </w:rPr>
        <w:t>防水のための</w:t>
      </w:r>
      <w:r w:rsidRPr="00627FA2">
        <w:rPr>
          <w:rFonts w:hint="eastAsia"/>
          <w:color w:val="FF0000"/>
        </w:rPr>
        <w:t>変成ｼﾘｺﾝｺｰｷﾝｸﾞを</w:t>
      </w:r>
      <w:r w:rsidR="002B32D0">
        <w:rPr>
          <w:rFonts w:hint="eastAsia"/>
          <w:color w:val="FF0000"/>
        </w:rPr>
        <w:t>、</w:t>
      </w:r>
      <w:r>
        <w:rPr>
          <w:rFonts w:hint="eastAsia"/>
        </w:rPr>
        <w:t>この下穴</w:t>
      </w:r>
      <w:r w:rsidR="00627FA2">
        <w:rPr>
          <w:rFonts w:hint="eastAsia"/>
        </w:rPr>
        <w:t>へ</w:t>
      </w:r>
      <w:r w:rsidRPr="00627FA2">
        <w:rPr>
          <w:rFonts w:hint="eastAsia"/>
          <w:color w:val="FF0000"/>
        </w:rPr>
        <w:t>十分</w:t>
      </w:r>
      <w:r w:rsidR="00627FA2" w:rsidRPr="00627FA2">
        <w:rPr>
          <w:rFonts w:hint="eastAsia"/>
          <w:color w:val="FF0000"/>
        </w:rPr>
        <w:t>、</w:t>
      </w:r>
      <w:r w:rsidRPr="00627FA2">
        <w:rPr>
          <w:rFonts w:hint="eastAsia"/>
          <w:color w:val="FF0000"/>
        </w:rPr>
        <w:t>充填します。</w:t>
      </w:r>
      <w:r>
        <w:rPr>
          <w:rFonts w:hint="eastAsia"/>
        </w:rPr>
        <w:t xml:space="preserve">　</w:t>
      </w:r>
    </w:p>
    <w:p w:rsidR="00627FA2" w:rsidRDefault="00FC06BD" w:rsidP="008F1435">
      <w:pPr>
        <w:ind w:left="360" w:firstLineChars="350" w:firstLine="735"/>
      </w:pPr>
      <w:r>
        <w:rPr>
          <w:rFonts w:hint="eastAsia"/>
        </w:rPr>
        <w:t>次に</w:t>
      </w:r>
      <w:r w:rsidR="00F505BD">
        <w:rPr>
          <w:rFonts w:hint="eastAsia"/>
        </w:rPr>
        <w:t>ﾄﾞﾗｲﾊﾞｰでねじを</w:t>
      </w:r>
      <w:r w:rsidR="00627FA2" w:rsidRPr="00627FA2">
        <w:rPr>
          <w:rFonts w:hint="eastAsia"/>
          <w:color w:val="FF0000"/>
        </w:rPr>
        <w:t>軽く</w:t>
      </w:r>
      <w:r w:rsidR="00F505BD">
        <w:rPr>
          <w:rFonts w:hint="eastAsia"/>
          <w:color w:val="FF0000"/>
        </w:rPr>
        <w:t>締めて</w:t>
      </w:r>
      <w:r>
        <w:rPr>
          <w:rFonts w:hint="eastAsia"/>
        </w:rPr>
        <w:t>固定し</w:t>
      </w:r>
      <w:r w:rsidR="004727C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2171700</wp:posOffset>
                </wp:positionV>
                <wp:extent cx="800100" cy="228600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20B" w:rsidRPr="009B120B" w:rsidRDefault="009B12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17pt;margin-top:171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" filled="f" stroked="f">
                <v:textbox inset="5.85pt,.7pt,5.85pt,.7pt">
                  <w:txbxContent>
                    <w:p w:rsidR="009B120B" w:rsidRPr="009B120B" w:rsidRDefault="009B120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ます。</w:t>
      </w:r>
      <w:r w:rsidR="001C727A">
        <w:rPr>
          <w:rFonts w:hint="eastAsia"/>
        </w:rPr>
        <w:t>2/202016</w:t>
      </w:r>
    </w:p>
    <w:bookmarkStart w:id="1" w:name="_GoBack"/>
    <w:bookmarkEnd w:id="1"/>
    <w:p w:rsidR="00E444F4" w:rsidRPr="00F505BD" w:rsidRDefault="004727CA" w:rsidP="00F505BD">
      <w:pPr>
        <w:ind w:leftChars="500" w:left="105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3543300</wp:posOffset>
                </wp:positionV>
                <wp:extent cx="3200400" cy="228600"/>
                <wp:effectExtent l="3175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994" w:rsidRPr="00FF1994" w:rsidRDefault="00FF19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199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注意</w:t>
                            </w:r>
                            <w:r w:rsidRPr="00FF199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!!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下穴には</w:t>
                            </w:r>
                            <w:r w:rsidR="00F505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前もって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、必ずｼﾘｺﾝｺｰｷﾝｸﾞを充填します。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88.5pt;margin-top:279pt;width:25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ODtwIAAL8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" filled="f" stroked="f">
                <v:textbox inset="5.85pt,.7pt,5.85pt,.7pt">
                  <w:txbxContent>
                    <w:p w:rsidR="00FF1994" w:rsidRPr="00FF1994" w:rsidRDefault="00FF1994">
                      <w:pPr>
                        <w:rPr>
                          <w:sz w:val="18"/>
                          <w:szCs w:val="18"/>
                        </w:rPr>
                      </w:pPr>
                      <w:r w:rsidRPr="00FF199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注意</w:t>
                      </w:r>
                      <w:r w:rsidRPr="00FF199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!!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下穴には</w:t>
                      </w:r>
                      <w:r w:rsidR="00F505BD">
                        <w:rPr>
                          <w:rFonts w:hint="eastAsia"/>
                          <w:sz w:val="18"/>
                          <w:szCs w:val="18"/>
                        </w:rPr>
                        <w:t>前もって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、必ずｼﾘｺﾝｺｰｷﾝｸﾞを充填します。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3314700</wp:posOffset>
                </wp:positionV>
                <wp:extent cx="1600200" cy="2286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994" w:rsidRPr="00FF1994" w:rsidRDefault="00FF19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ねじを打ち込み、固定する。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186pt;margin-top:261pt;width:12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" filled="f" stroked="f">
                <v:textbox inset="5.85pt,.7pt,5.85pt,.7pt">
                  <w:txbxContent>
                    <w:p w:rsidR="00FF1994" w:rsidRPr="00FF1994" w:rsidRDefault="00FF199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ねじを打ち込み、固定する。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3086100</wp:posOffset>
                </wp:positionV>
                <wp:extent cx="297180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2CC" w:rsidRPr="00A152CC" w:rsidRDefault="00A152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L=25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ﾐﾘ程度のｽﾃﾝﾚｽねじに</w:t>
                            </w:r>
                            <w:r w:rsidR="00F505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替えて、</w:t>
                            </w:r>
                            <w:r w:rsidR="00FF19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下部のｱﾙﾐ枠へ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86pt;margin-top:243pt;width:234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" filled="f" stroked="f">
                <v:textbox inset="5.85pt,.7pt,5.85pt,.7pt">
                  <w:txbxContent>
                    <w:p w:rsidR="00A152CC" w:rsidRPr="00A152CC" w:rsidRDefault="00A152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L=25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ﾐﾘ程度のｽﾃﾝﾚｽねじに</w:t>
                      </w:r>
                      <w:r w:rsidR="00F505BD">
                        <w:rPr>
                          <w:rFonts w:hint="eastAsia"/>
                          <w:sz w:val="18"/>
                          <w:szCs w:val="18"/>
                        </w:rPr>
                        <w:t>替えて、</w:t>
                      </w:r>
                      <w:r w:rsidR="00FF1994">
                        <w:rPr>
                          <w:rFonts w:hint="eastAsia"/>
                          <w:sz w:val="18"/>
                          <w:szCs w:val="18"/>
                        </w:rPr>
                        <w:t>下部のｱﾙﾐ枠へ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44F4" w:rsidRPr="00F505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C8" w:rsidRDefault="00D97CC8">
      <w:r>
        <w:separator/>
      </w:r>
    </w:p>
  </w:endnote>
  <w:endnote w:type="continuationSeparator" w:id="0">
    <w:p w:rsidR="00D97CC8" w:rsidRDefault="00D9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C8" w:rsidRDefault="00D97CC8">
      <w:r>
        <w:separator/>
      </w:r>
    </w:p>
  </w:footnote>
  <w:footnote w:type="continuationSeparator" w:id="0">
    <w:p w:rsidR="00D97CC8" w:rsidRDefault="00D9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B5EDE"/>
    <w:multiLevelType w:val="hybridMultilevel"/>
    <w:tmpl w:val="DC4286F8"/>
    <w:lvl w:ilvl="0" w:tplc="52F85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FUKBD9nldk3pK3xDh1EplpTCL6o=" w:salt="WeAyGJJalKWPwvyb9Zuwog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1C"/>
    <w:rsid w:val="0004685D"/>
    <w:rsid w:val="000546B0"/>
    <w:rsid w:val="000D15F4"/>
    <w:rsid w:val="00110A5D"/>
    <w:rsid w:val="001C727A"/>
    <w:rsid w:val="002040F7"/>
    <w:rsid w:val="002B32D0"/>
    <w:rsid w:val="00350411"/>
    <w:rsid w:val="003B19EB"/>
    <w:rsid w:val="00435758"/>
    <w:rsid w:val="00463F1C"/>
    <w:rsid w:val="004727CA"/>
    <w:rsid w:val="00627FA2"/>
    <w:rsid w:val="00635A43"/>
    <w:rsid w:val="00643C08"/>
    <w:rsid w:val="006D1450"/>
    <w:rsid w:val="006E4380"/>
    <w:rsid w:val="00881FC3"/>
    <w:rsid w:val="008F1435"/>
    <w:rsid w:val="008F3FA1"/>
    <w:rsid w:val="009B120B"/>
    <w:rsid w:val="00A152CC"/>
    <w:rsid w:val="00A56A91"/>
    <w:rsid w:val="00A801BE"/>
    <w:rsid w:val="00AC5C2C"/>
    <w:rsid w:val="00AE7469"/>
    <w:rsid w:val="00B330BE"/>
    <w:rsid w:val="00B714AD"/>
    <w:rsid w:val="00BA7010"/>
    <w:rsid w:val="00C77310"/>
    <w:rsid w:val="00C864D1"/>
    <w:rsid w:val="00CA55FC"/>
    <w:rsid w:val="00D903AE"/>
    <w:rsid w:val="00D97CC8"/>
    <w:rsid w:val="00DA1711"/>
    <w:rsid w:val="00DF0188"/>
    <w:rsid w:val="00E24D9D"/>
    <w:rsid w:val="00E444F4"/>
    <w:rsid w:val="00E71FA1"/>
    <w:rsid w:val="00E756D4"/>
    <w:rsid w:val="00EC3C33"/>
    <w:rsid w:val="00ED340D"/>
    <w:rsid w:val="00F027EB"/>
    <w:rsid w:val="00F505BD"/>
    <w:rsid w:val="00FC0221"/>
    <w:rsid w:val="00FC06BD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3F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3F1C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F027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3F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3F1C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F02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617</Characters>
  <Application>Microsoft Office Word</Application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CCM　ﾋﾝｼﾞ　ﾄﾗｯｸの固定ねじの緩み　又は固定不能の場合</vt:lpstr>
      <vt:lpstr>　　　　　　　CCM　ﾋﾝｼﾞ　ﾄﾗｯｸの固定ねじの緩み　又は固定不能の場合</vt:lpstr>
    </vt:vector>
  </TitlesOfParts>
  <Company/>
  <LinksUpToDate>false</LinksUpToDate>
  <CharactersWithSpaces>724</CharactersWithSpaces>
  <SharedDoc>false</SharedDoc>
  <HLinks>
    <vt:vector size="6" baseType="variant">
      <vt:variant>
        <vt:i4>-902081774</vt:i4>
      </vt:variant>
      <vt:variant>
        <vt:i4>0</vt:i4>
      </vt:variant>
      <vt:variant>
        <vt:i4>0</vt:i4>
      </vt:variant>
      <vt:variant>
        <vt:i4>5</vt:i4>
      </vt:variant>
      <vt:variant>
        <vt:lpwstr>G:\HDPC-Uの写し\ﾏｰｳﾞｨﾝｻｰﾋﾞｽ文書（ﾜｰﾄﾞ原本）\ccmhingetrackloose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CCM　ﾋﾝｼﾞ　ﾄﾗｯｸの固定ねじの緩み　又は固定不能の場合</dc:title>
  <dc:creator>yamamoto hiroyasu</dc:creator>
  <cp:lastModifiedBy>yamamoto hiroyasu</cp:lastModifiedBy>
  <cp:revision>8</cp:revision>
  <dcterms:created xsi:type="dcterms:W3CDTF">2016-02-22T12:20:00Z</dcterms:created>
  <dcterms:modified xsi:type="dcterms:W3CDTF">2016-03-06T06:36:00Z</dcterms:modified>
</cp:coreProperties>
</file>